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5C8" w:rsidRPr="00465D24" w:rsidRDefault="004F35C8" w:rsidP="004F35C8">
      <w:pPr>
        <w:rPr>
          <w:rFonts w:ascii="Times New Roman" w:hAnsi="Times New Roman"/>
          <w:sz w:val="16"/>
          <w:szCs w:val="16"/>
        </w:rPr>
      </w:pPr>
      <w:r w:rsidRPr="00465D24">
        <w:rPr>
          <w:rFonts w:ascii="Times New Roman" w:hAnsi="Times New Roman"/>
          <w:sz w:val="16"/>
          <w:szCs w:val="16"/>
        </w:rPr>
        <w:t xml:space="preserve">5:5 </w:t>
      </w:r>
      <w:r w:rsidRPr="00465D24">
        <w:rPr>
          <w:rFonts w:ascii="Times New Roman" w:hAnsi="Times New Roman"/>
          <w:i/>
          <w:sz w:val="16"/>
          <w:szCs w:val="16"/>
        </w:rPr>
        <w:t>Inherit the earth</w:t>
      </w:r>
      <w:r w:rsidRPr="00465D24">
        <w:rPr>
          <w:rFonts w:ascii="Times New Roman" w:hAnsi="Times New Roman"/>
          <w:sz w:val="16"/>
          <w:szCs w:val="16"/>
        </w:rPr>
        <w:t xml:space="preserve">- The Kingdom of God will be established here on earth at the return of Christ. ‘Inheritance’ refers to the promises to Abraham that his children would inherit the earth. Eternity on earth and not Heaven is promised to those “in Christ” and thus Abraham’s children. </w:t>
      </w:r>
    </w:p>
    <w:p w:rsidR="004F35C8" w:rsidRPr="00465D24" w:rsidRDefault="004F35C8" w:rsidP="004F35C8">
      <w:pPr>
        <w:rPr>
          <w:rFonts w:ascii="Times New Roman" w:hAnsi="Times New Roman"/>
          <w:sz w:val="16"/>
          <w:szCs w:val="16"/>
        </w:rPr>
      </w:pPr>
      <w:r w:rsidRPr="00465D24">
        <w:rPr>
          <w:rFonts w:ascii="Times New Roman" w:hAnsi="Times New Roman"/>
          <w:sz w:val="16"/>
          <w:szCs w:val="16"/>
        </w:rPr>
        <w:t xml:space="preserve">5:15 </w:t>
      </w:r>
      <w:proofErr w:type="gramStart"/>
      <w:r w:rsidRPr="00465D24">
        <w:rPr>
          <w:rFonts w:ascii="Times New Roman" w:hAnsi="Times New Roman"/>
          <w:sz w:val="16"/>
          <w:szCs w:val="16"/>
        </w:rPr>
        <w:t>If</w:t>
      </w:r>
      <w:proofErr w:type="gramEnd"/>
      <w:r w:rsidRPr="00465D24">
        <w:rPr>
          <w:rFonts w:ascii="Times New Roman" w:hAnsi="Times New Roman"/>
          <w:sz w:val="16"/>
          <w:szCs w:val="16"/>
        </w:rPr>
        <w:t xml:space="preserve"> a candle is put under a bucket, it will go out. If we don’t publically witness to our faith, we will lose it. We can’t be secret Christians.</w:t>
      </w:r>
    </w:p>
    <w:p w:rsidR="004F35C8" w:rsidRPr="00465D24" w:rsidRDefault="004F35C8" w:rsidP="004F35C8">
      <w:pPr>
        <w:rPr>
          <w:rFonts w:ascii="Times New Roman" w:hAnsi="Times New Roman"/>
          <w:sz w:val="16"/>
          <w:szCs w:val="16"/>
        </w:rPr>
      </w:pPr>
      <w:r w:rsidRPr="00465D24">
        <w:rPr>
          <w:rFonts w:ascii="Times New Roman" w:hAnsi="Times New Roman"/>
          <w:sz w:val="16"/>
          <w:szCs w:val="16"/>
        </w:rPr>
        <w:t>5:17 The Mosaic law was fulfilled by Christ in His death (Col. 2:14-17). We therefore don’t need to keep that law, nor the Sabbath.</w:t>
      </w:r>
    </w:p>
    <w:p w:rsidR="004F35C8" w:rsidRPr="00465D24" w:rsidRDefault="004F35C8" w:rsidP="004F35C8">
      <w:pPr>
        <w:rPr>
          <w:rFonts w:ascii="Times New Roman" w:hAnsi="Times New Roman"/>
          <w:sz w:val="16"/>
          <w:szCs w:val="16"/>
        </w:rPr>
      </w:pPr>
      <w:r w:rsidRPr="00465D24">
        <w:rPr>
          <w:rFonts w:ascii="Times New Roman" w:hAnsi="Times New Roman"/>
          <w:sz w:val="16"/>
          <w:szCs w:val="16"/>
        </w:rPr>
        <w:t xml:space="preserve">5:45 </w:t>
      </w:r>
      <w:proofErr w:type="gramStart"/>
      <w:r w:rsidRPr="00465D24">
        <w:rPr>
          <w:rFonts w:ascii="Times New Roman" w:hAnsi="Times New Roman"/>
          <w:i/>
          <w:sz w:val="16"/>
          <w:szCs w:val="16"/>
        </w:rPr>
        <w:t>Makes</w:t>
      </w:r>
      <w:proofErr w:type="gramEnd"/>
      <w:r w:rsidRPr="00465D24">
        <w:rPr>
          <w:rFonts w:ascii="Times New Roman" w:hAnsi="Times New Roman"/>
          <w:i/>
          <w:sz w:val="16"/>
          <w:szCs w:val="16"/>
        </w:rPr>
        <w:t xml:space="preserve"> His sun</w:t>
      </w:r>
      <w:r w:rsidRPr="00465D24">
        <w:rPr>
          <w:rFonts w:ascii="Times New Roman" w:hAnsi="Times New Roman"/>
          <w:sz w:val="16"/>
          <w:szCs w:val="16"/>
        </w:rPr>
        <w:t xml:space="preserve">- God hasn’t wound the world up and left it ticking. Every action within creation is consciously from Him. We are therefore never far from Him- just </w:t>
      </w:r>
      <w:proofErr w:type="gramStart"/>
      <w:r w:rsidRPr="00465D24">
        <w:rPr>
          <w:rFonts w:ascii="Times New Roman" w:hAnsi="Times New Roman"/>
          <w:sz w:val="16"/>
          <w:szCs w:val="16"/>
        </w:rPr>
        <w:t>feel</w:t>
      </w:r>
      <w:proofErr w:type="gramEnd"/>
      <w:r w:rsidRPr="00465D24">
        <w:rPr>
          <w:rFonts w:ascii="Times New Roman" w:hAnsi="Times New Roman"/>
          <w:sz w:val="16"/>
          <w:szCs w:val="16"/>
        </w:rPr>
        <w:t xml:space="preserve"> Him acting in nature.</w:t>
      </w:r>
    </w:p>
    <w:p w:rsidR="00C04EBA" w:rsidRDefault="00C04EBA">
      <w:bookmarkStart w:id="0" w:name="_GoBack"/>
      <w:bookmarkEnd w:id="0"/>
    </w:p>
    <w:sectPr w:rsidR="00C04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C8"/>
    <w:rsid w:val="002207C1"/>
    <w:rsid w:val="004F35C8"/>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5C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5C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2014-04-24T07:24:00Z</cp:lastPrinted>
  <dcterms:created xsi:type="dcterms:W3CDTF">2014-04-24T07:24:00Z</dcterms:created>
  <dcterms:modified xsi:type="dcterms:W3CDTF">2014-04-24T07:24:00Z</dcterms:modified>
</cp:coreProperties>
</file>